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539BC" w14:textId="77777777" w:rsidR="00F37AA8" w:rsidRPr="003D2477" w:rsidRDefault="00F37AA8" w:rsidP="00F37AA8">
      <w:pPr>
        <w:suppressAutoHyphens w:val="0"/>
        <w:spacing w:after="160" w:line="259" w:lineRule="auto"/>
        <w:jc w:val="center"/>
        <w:rPr>
          <w:rFonts w:ascii="Cambria" w:eastAsiaTheme="minorHAnsi" w:hAnsi="Cambria" w:cstheme="minorBidi"/>
          <w:b/>
          <w:bCs/>
          <w:sz w:val="28"/>
          <w:szCs w:val="28"/>
          <w:lang w:eastAsia="en-US"/>
        </w:rPr>
      </w:pPr>
      <w:r w:rsidRPr="003D2477">
        <w:rPr>
          <w:rFonts w:ascii="Cambria" w:eastAsiaTheme="minorHAnsi" w:hAnsi="Cambria" w:cstheme="minorBidi"/>
          <w:b/>
          <w:bCs/>
          <w:sz w:val="28"/>
          <w:szCs w:val="28"/>
          <w:lang w:eastAsia="en-US"/>
        </w:rPr>
        <w:t>Tabela parametrów</w:t>
      </w:r>
    </w:p>
    <w:tbl>
      <w:tblPr>
        <w:tblStyle w:val="Tabela-Siatka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 w:rsidR="00F37AA8" w:rsidRPr="003D2477" w14:paraId="05434F22" w14:textId="77777777" w:rsidTr="00A36B3E">
        <w:trPr>
          <w:cantSplit/>
          <w:tblHeader/>
          <w:jc w:val="center"/>
        </w:trPr>
        <w:tc>
          <w:tcPr>
            <w:tcW w:w="1277" w:type="dxa"/>
          </w:tcPr>
          <w:p w14:paraId="7164AC72" w14:textId="77777777" w:rsidR="00F37AA8" w:rsidRPr="003D2477" w:rsidRDefault="00F37AA8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b/>
                <w:bCs/>
                <w:sz w:val="22"/>
                <w:szCs w:val="22"/>
                <w:lang w:eastAsia="en-US"/>
              </w:rPr>
            </w:pPr>
            <w:r w:rsidRPr="003D2477">
              <w:rPr>
                <w:rFonts w:ascii="Cambria" w:eastAsiaTheme="minorHAnsi" w:hAnsi="Cambria" w:cstheme="minorBidi"/>
                <w:b/>
                <w:bCs/>
                <w:sz w:val="22"/>
                <w:szCs w:val="22"/>
                <w:lang w:eastAsia="en-US"/>
              </w:rPr>
              <w:t>Nr pozycji</w:t>
            </w:r>
          </w:p>
          <w:p w14:paraId="3E3898BC" w14:textId="27BFF684" w:rsidR="00F37AA8" w:rsidRPr="003D2477" w:rsidRDefault="005B2673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mbria" w:eastAsiaTheme="minorHAnsi" w:hAnsi="Cambria" w:cstheme="minorBidi"/>
                <w:b/>
                <w:bCs/>
                <w:sz w:val="22"/>
                <w:szCs w:val="22"/>
                <w:lang w:eastAsia="en-US"/>
              </w:rPr>
              <w:t>OSTWPP</w:t>
            </w:r>
            <w:r w:rsidR="00F37AA8" w:rsidRPr="003D2477">
              <w:rPr>
                <w:rFonts w:ascii="Cambria" w:eastAsiaTheme="minorHAnsi" w:hAnsi="Cambria" w:cstheme="minorBidi"/>
                <w:b/>
                <w:bCs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842" w:type="dxa"/>
          </w:tcPr>
          <w:p w14:paraId="1C483FF0" w14:textId="77777777" w:rsidR="00F37AA8" w:rsidRPr="003D2477" w:rsidRDefault="00F37AA8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b/>
                <w:bCs/>
                <w:sz w:val="22"/>
                <w:szCs w:val="22"/>
                <w:lang w:eastAsia="en-US"/>
              </w:rPr>
            </w:pPr>
            <w:r w:rsidRPr="003D2477">
              <w:rPr>
                <w:rFonts w:ascii="Cambria" w:eastAsiaTheme="minorHAnsi" w:hAnsi="Cambria" w:cstheme="minorBidi"/>
                <w:b/>
                <w:bCs/>
                <w:sz w:val="22"/>
                <w:szCs w:val="22"/>
                <w:lang w:eastAsia="en-US"/>
              </w:rPr>
              <w:t>Kod czynności do rozliczenia</w:t>
            </w:r>
          </w:p>
        </w:tc>
        <w:tc>
          <w:tcPr>
            <w:tcW w:w="3437" w:type="dxa"/>
            <w:vAlign w:val="center"/>
          </w:tcPr>
          <w:p w14:paraId="1AC99349" w14:textId="588AF814" w:rsidR="00F37AA8" w:rsidRPr="00334291" w:rsidRDefault="00F37AA8" w:rsidP="00334291">
            <w:pPr>
              <w:suppressAutoHyphens w:val="0"/>
              <w:jc w:val="center"/>
              <w:rPr>
                <w:rFonts w:ascii="Cambria" w:eastAsiaTheme="minorHAnsi" w:hAnsi="Cambria" w:cstheme="minorBidi"/>
                <w:b/>
                <w:bCs/>
                <w:sz w:val="22"/>
                <w:szCs w:val="22"/>
                <w:lang w:eastAsia="en-US"/>
              </w:rPr>
            </w:pPr>
            <w:r w:rsidRPr="003D2477">
              <w:rPr>
                <w:rFonts w:ascii="Cambria" w:eastAsiaTheme="minorHAnsi" w:hAnsi="Cambria" w:cstheme="minorBidi"/>
                <w:b/>
                <w:bCs/>
                <w:sz w:val="22"/>
                <w:szCs w:val="22"/>
                <w:lang w:eastAsia="en-US"/>
              </w:rPr>
              <w:t>Opis parametru</w:t>
            </w:r>
          </w:p>
        </w:tc>
        <w:tc>
          <w:tcPr>
            <w:tcW w:w="1250" w:type="dxa"/>
            <w:vAlign w:val="center"/>
          </w:tcPr>
          <w:p w14:paraId="42241ABB" w14:textId="77777777" w:rsidR="00F37AA8" w:rsidRPr="003D2477" w:rsidRDefault="00F37AA8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 w:rsidRPr="003D2477">
              <w:rPr>
                <w:rFonts w:ascii="Cambria" w:eastAsiaTheme="minorHAnsi" w:hAnsi="Cambria" w:cstheme="minorBidi"/>
                <w:b/>
                <w:bCs/>
                <w:sz w:val="22"/>
                <w:szCs w:val="22"/>
                <w:lang w:eastAsia="en-US"/>
              </w:rPr>
              <w:t>Wartość</w:t>
            </w:r>
          </w:p>
        </w:tc>
        <w:tc>
          <w:tcPr>
            <w:tcW w:w="1545" w:type="dxa"/>
          </w:tcPr>
          <w:p w14:paraId="7E224F26" w14:textId="77777777" w:rsidR="00F37AA8" w:rsidRPr="003D2477" w:rsidRDefault="00F37AA8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b/>
                <w:bCs/>
                <w:sz w:val="22"/>
                <w:szCs w:val="22"/>
                <w:lang w:eastAsia="en-US"/>
              </w:rPr>
            </w:pPr>
            <w:r w:rsidRPr="003D2477">
              <w:rPr>
                <w:rFonts w:ascii="Cambria" w:eastAsiaTheme="minorHAnsi" w:hAnsi="Cambria" w:cstheme="minorBidi"/>
                <w:b/>
                <w:bCs/>
                <w:sz w:val="22"/>
                <w:szCs w:val="22"/>
                <w:lang w:eastAsia="en-US"/>
              </w:rPr>
              <w:t>Jednostka miary</w:t>
            </w:r>
          </w:p>
        </w:tc>
      </w:tr>
      <w:tr w:rsidR="00F37AA8" w:rsidRPr="003D2477" w14:paraId="26AF97AE" w14:textId="77777777" w:rsidTr="00A36B3E">
        <w:trPr>
          <w:cantSplit/>
          <w:jc w:val="center"/>
        </w:trPr>
        <w:tc>
          <w:tcPr>
            <w:tcW w:w="1277" w:type="dxa"/>
            <w:vAlign w:val="center"/>
          </w:tcPr>
          <w:p w14:paraId="023F753E" w14:textId="68D87695" w:rsidR="00F37AA8" w:rsidRPr="007F3DEA" w:rsidRDefault="008A312B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16D3D" w14:textId="77777777" w:rsidR="00F37AA8" w:rsidRPr="003D2477" w:rsidRDefault="00F37AA8" w:rsidP="006034CC">
            <w:pPr>
              <w:suppressAutoHyphens w:val="0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bCs/>
                <w:iCs/>
                <w:color w:val="000000" w:themeColor="text1"/>
                <w:sz w:val="22"/>
                <w:szCs w:val="22"/>
                <w:lang w:eastAsia="pl-PL"/>
              </w:rPr>
              <w:t>PPOŻ-PASY</w:t>
            </w:r>
          </w:p>
        </w:tc>
        <w:tc>
          <w:tcPr>
            <w:tcW w:w="3437" w:type="dxa"/>
            <w:vAlign w:val="center"/>
          </w:tcPr>
          <w:p w14:paraId="1B48B354" w14:textId="77777777" w:rsidR="00F37AA8" w:rsidRPr="003D2477" w:rsidRDefault="00F37AA8" w:rsidP="006034CC">
            <w:pPr>
              <w:suppressAutoHyphens w:val="0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 xml:space="preserve">Szerokość bruzdy </w:t>
            </w:r>
          </w:p>
        </w:tc>
        <w:tc>
          <w:tcPr>
            <w:tcW w:w="1250" w:type="dxa"/>
            <w:vAlign w:val="center"/>
          </w:tcPr>
          <w:p w14:paraId="4F1452CA" w14:textId="7CD75530" w:rsidR="00F37AA8" w:rsidRPr="003D2477" w:rsidRDefault="008879AF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lang w:eastAsia="en-US"/>
              </w:rPr>
            </w:pPr>
            <w:r>
              <w:rPr>
                <w:rFonts w:ascii="Cambria" w:eastAsiaTheme="minorHAnsi" w:hAnsi="Cambria" w:cstheme="minorBidi"/>
                <w:lang w:eastAsia="en-US"/>
              </w:rPr>
              <w:t>2</w:t>
            </w:r>
          </w:p>
        </w:tc>
        <w:tc>
          <w:tcPr>
            <w:tcW w:w="1545" w:type="dxa"/>
            <w:vAlign w:val="center"/>
          </w:tcPr>
          <w:p w14:paraId="59B8EED7" w14:textId="77777777" w:rsidR="00F37AA8" w:rsidRPr="00F7412E" w:rsidRDefault="00F37AA8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m</w:t>
            </w:r>
          </w:p>
        </w:tc>
      </w:tr>
      <w:tr w:rsidR="00F37AA8" w:rsidRPr="003D2477" w14:paraId="012B8F52" w14:textId="77777777" w:rsidTr="00A36B3E">
        <w:trPr>
          <w:cantSplit/>
          <w:jc w:val="center"/>
        </w:trPr>
        <w:tc>
          <w:tcPr>
            <w:tcW w:w="1277" w:type="dxa"/>
            <w:vAlign w:val="center"/>
          </w:tcPr>
          <w:p w14:paraId="395AC56E" w14:textId="534A2345" w:rsidR="00F37AA8" w:rsidRPr="007F3DEA" w:rsidRDefault="008A312B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D0EB" w14:textId="77777777" w:rsidR="00F37AA8" w:rsidRPr="003D2477" w:rsidRDefault="00F37AA8" w:rsidP="006034CC">
            <w:pPr>
              <w:suppressAutoHyphens w:val="0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bCs/>
                <w:iCs/>
                <w:color w:val="000000" w:themeColor="text1"/>
                <w:sz w:val="22"/>
                <w:szCs w:val="22"/>
                <w:lang w:eastAsia="pl-PL"/>
              </w:rPr>
              <w:t>PPOŻ-ODN</w:t>
            </w:r>
          </w:p>
        </w:tc>
        <w:tc>
          <w:tcPr>
            <w:tcW w:w="3437" w:type="dxa"/>
            <w:vAlign w:val="center"/>
          </w:tcPr>
          <w:p w14:paraId="52DFBDE8" w14:textId="77777777" w:rsidR="00F37AA8" w:rsidRPr="003D2477" w:rsidRDefault="00F37AA8" w:rsidP="006034CC">
            <w:pPr>
              <w:suppressAutoHyphens w:val="0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 xml:space="preserve">Szerokość bruzdy </w:t>
            </w:r>
          </w:p>
        </w:tc>
        <w:tc>
          <w:tcPr>
            <w:tcW w:w="1250" w:type="dxa"/>
            <w:vAlign w:val="center"/>
          </w:tcPr>
          <w:p w14:paraId="6C8554C1" w14:textId="13EA8556" w:rsidR="00F37AA8" w:rsidRPr="003D2477" w:rsidRDefault="008879AF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lang w:eastAsia="en-US"/>
              </w:rPr>
            </w:pPr>
            <w:r>
              <w:rPr>
                <w:rFonts w:ascii="Cambria" w:eastAsiaTheme="minorHAnsi" w:hAnsi="Cambria" w:cstheme="minorBidi"/>
                <w:lang w:eastAsia="en-US"/>
              </w:rPr>
              <w:t>2</w:t>
            </w:r>
          </w:p>
        </w:tc>
        <w:tc>
          <w:tcPr>
            <w:tcW w:w="1545" w:type="dxa"/>
            <w:vAlign w:val="center"/>
          </w:tcPr>
          <w:p w14:paraId="52116A65" w14:textId="77777777" w:rsidR="00F37AA8" w:rsidRPr="00F7412E" w:rsidRDefault="00F37AA8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m</w:t>
            </w:r>
          </w:p>
        </w:tc>
      </w:tr>
      <w:tr w:rsidR="00F37AA8" w:rsidRPr="003D2477" w14:paraId="6DE5958D" w14:textId="77777777" w:rsidTr="00A36B3E">
        <w:trPr>
          <w:cantSplit/>
          <w:jc w:val="center"/>
        </w:trPr>
        <w:tc>
          <w:tcPr>
            <w:tcW w:w="1277" w:type="dxa"/>
            <w:vAlign w:val="center"/>
          </w:tcPr>
          <w:p w14:paraId="7F25DC1B" w14:textId="5E37F28B" w:rsidR="00F37AA8" w:rsidRPr="007F3DEA" w:rsidRDefault="008A312B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900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F52A" w14:textId="77777777" w:rsidR="00F37AA8" w:rsidRDefault="00F37AA8" w:rsidP="006034CC">
            <w:pPr>
              <w:suppressAutoHyphens w:val="0"/>
              <w:rPr>
                <w:rFonts w:ascii="Cambria" w:eastAsia="Calibri" w:hAnsi="Cambria"/>
                <w:bCs/>
                <w:iCs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mbria" w:eastAsia="Calibri" w:hAnsi="Cambria"/>
                <w:bCs/>
                <w:iCs/>
                <w:color w:val="000000" w:themeColor="text1"/>
                <w:sz w:val="22"/>
                <w:szCs w:val="22"/>
                <w:lang w:eastAsia="pl-PL"/>
              </w:rPr>
              <w:t>PPOŻ-PASY</w:t>
            </w:r>
          </w:p>
        </w:tc>
        <w:tc>
          <w:tcPr>
            <w:tcW w:w="3437" w:type="dxa"/>
            <w:vAlign w:val="center"/>
          </w:tcPr>
          <w:p w14:paraId="63BF2D4A" w14:textId="77777777" w:rsidR="00F37AA8" w:rsidRDefault="00F37AA8" w:rsidP="006034CC">
            <w:pPr>
              <w:suppressAutoHyphens w:val="0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 w:cs="Verdana"/>
                <w:color w:val="000000" w:themeColor="text1"/>
                <w:sz w:val="22"/>
                <w:szCs w:val="22"/>
                <w:lang w:eastAsia="en-US"/>
              </w:rPr>
              <w:t>S</w:t>
            </w:r>
            <w:r w:rsidRPr="00DB7EAB">
              <w:rPr>
                <w:rFonts w:ascii="Cambria" w:eastAsia="Calibri" w:hAnsi="Cambria" w:cs="Verdana"/>
                <w:color w:val="000000" w:themeColor="text1"/>
                <w:sz w:val="22"/>
                <w:szCs w:val="22"/>
                <w:lang w:eastAsia="en-US"/>
              </w:rPr>
              <w:t xml:space="preserve">prawdzenie wymaganej zleceniem szerokości </w:t>
            </w:r>
            <w:r>
              <w:rPr>
                <w:rFonts w:ascii="Cambria" w:eastAsia="Calibri" w:hAnsi="Cambria" w:cs="Verdana"/>
                <w:color w:val="000000" w:themeColor="text1"/>
                <w:sz w:val="22"/>
                <w:szCs w:val="22"/>
                <w:lang w:eastAsia="en-US"/>
              </w:rPr>
              <w:t>wykonanego</w:t>
            </w:r>
            <w:r w:rsidRPr="00DB7EAB">
              <w:rPr>
                <w:rFonts w:ascii="Cambria" w:eastAsia="Calibri" w:hAnsi="Cambria" w:cs="Verdana"/>
                <w:color w:val="000000" w:themeColor="text1"/>
                <w:sz w:val="22"/>
                <w:szCs w:val="22"/>
                <w:lang w:eastAsia="en-US"/>
              </w:rPr>
              <w:t xml:space="preserve"> pasa</w:t>
            </w:r>
            <w:r>
              <w:rPr>
                <w:rFonts w:ascii="Cambria" w:eastAsia="Calibri" w:hAnsi="Cambria" w:cs="Verdana"/>
                <w:color w:val="000000" w:themeColor="text1"/>
                <w:sz w:val="22"/>
                <w:szCs w:val="22"/>
                <w:lang w:eastAsia="en-US"/>
              </w:rPr>
              <w:t xml:space="preserve"> na każdy kilometr</w:t>
            </w:r>
          </w:p>
        </w:tc>
        <w:tc>
          <w:tcPr>
            <w:tcW w:w="1250" w:type="dxa"/>
            <w:vAlign w:val="center"/>
          </w:tcPr>
          <w:p w14:paraId="38395257" w14:textId="5A56D945" w:rsidR="00334291" w:rsidRPr="003D2477" w:rsidRDefault="00334291" w:rsidP="00334291">
            <w:pPr>
              <w:suppressAutoHyphens w:val="0"/>
              <w:jc w:val="center"/>
              <w:rPr>
                <w:rFonts w:ascii="Cambria" w:eastAsiaTheme="minorHAnsi" w:hAnsi="Cambria" w:cstheme="minorBidi"/>
                <w:lang w:eastAsia="en-US"/>
              </w:rPr>
            </w:pPr>
            <w:r>
              <w:rPr>
                <w:rFonts w:ascii="Cambria" w:eastAsiaTheme="minorHAnsi" w:hAnsi="Cambria" w:cstheme="minorBidi"/>
                <w:lang w:eastAsia="en-US"/>
              </w:rPr>
              <w:t>20</w:t>
            </w:r>
          </w:p>
        </w:tc>
        <w:tc>
          <w:tcPr>
            <w:tcW w:w="1545" w:type="dxa"/>
            <w:vAlign w:val="center"/>
          </w:tcPr>
          <w:p w14:paraId="336CB8AE" w14:textId="77777777" w:rsidR="00F37AA8" w:rsidRDefault="00F37AA8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szt.</w:t>
            </w:r>
          </w:p>
          <w:p w14:paraId="0A18A103" w14:textId="3B759F31" w:rsidR="00334291" w:rsidRDefault="00334291" w:rsidP="0067021E">
            <w:pPr>
              <w:suppressAutoHyphens w:val="0"/>
              <w:jc w:val="center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 xml:space="preserve">(co </w:t>
            </w:r>
            <w:r w:rsidR="0067021E"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100</w:t>
            </w: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 xml:space="preserve"> m)</w:t>
            </w:r>
          </w:p>
        </w:tc>
      </w:tr>
      <w:tr w:rsidR="00F37AA8" w:rsidRPr="003D2477" w14:paraId="7D801FAB" w14:textId="77777777" w:rsidTr="00A36B3E">
        <w:trPr>
          <w:cantSplit/>
          <w:jc w:val="center"/>
        </w:trPr>
        <w:tc>
          <w:tcPr>
            <w:tcW w:w="1277" w:type="dxa"/>
            <w:vAlign w:val="center"/>
          </w:tcPr>
          <w:p w14:paraId="1BA73B89" w14:textId="2360AE97" w:rsidR="00F37AA8" w:rsidRPr="007F3DEA" w:rsidRDefault="008A312B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901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3AD3D" w14:textId="77777777" w:rsidR="00F37AA8" w:rsidRDefault="00F37AA8" w:rsidP="006034CC">
            <w:pPr>
              <w:suppressAutoHyphens w:val="0"/>
              <w:rPr>
                <w:rFonts w:ascii="Cambria" w:eastAsia="Calibri" w:hAnsi="Cambria"/>
                <w:bCs/>
                <w:iCs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mbria" w:eastAsia="Calibri" w:hAnsi="Cambria"/>
                <w:bCs/>
                <w:iCs/>
                <w:color w:val="000000" w:themeColor="text1"/>
                <w:sz w:val="22"/>
                <w:szCs w:val="22"/>
                <w:lang w:eastAsia="pl-PL"/>
              </w:rPr>
              <w:t>PPOŻ-ODN</w:t>
            </w:r>
          </w:p>
        </w:tc>
        <w:tc>
          <w:tcPr>
            <w:tcW w:w="3437" w:type="dxa"/>
            <w:vAlign w:val="center"/>
          </w:tcPr>
          <w:p w14:paraId="1739FF63" w14:textId="77777777" w:rsidR="00F37AA8" w:rsidRDefault="00F37AA8" w:rsidP="006034CC">
            <w:pPr>
              <w:suppressAutoHyphens w:val="0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 w:cs="Verdana"/>
                <w:color w:val="000000" w:themeColor="text1"/>
                <w:sz w:val="22"/>
                <w:szCs w:val="22"/>
                <w:lang w:eastAsia="en-US"/>
              </w:rPr>
              <w:t>S</w:t>
            </w:r>
            <w:r w:rsidRPr="00DB7EAB">
              <w:rPr>
                <w:rFonts w:ascii="Cambria" w:eastAsia="Calibri" w:hAnsi="Cambria" w:cs="Verdana"/>
                <w:color w:val="000000" w:themeColor="text1"/>
                <w:sz w:val="22"/>
                <w:szCs w:val="22"/>
                <w:lang w:eastAsia="en-US"/>
              </w:rPr>
              <w:t xml:space="preserve">prawdzenie wymaganej zleceniem szerokości </w:t>
            </w:r>
            <w:r>
              <w:rPr>
                <w:rFonts w:ascii="Cambria" w:eastAsia="Calibri" w:hAnsi="Cambria" w:cs="Verdana"/>
                <w:color w:val="000000" w:themeColor="text1"/>
                <w:sz w:val="22"/>
                <w:szCs w:val="22"/>
                <w:lang w:eastAsia="en-US"/>
              </w:rPr>
              <w:t>odnowionego</w:t>
            </w:r>
            <w:r w:rsidRPr="00DB7EAB">
              <w:rPr>
                <w:rFonts w:ascii="Cambria" w:eastAsia="Calibri" w:hAnsi="Cambria" w:cs="Verdana"/>
                <w:color w:val="000000" w:themeColor="text1"/>
                <w:sz w:val="22"/>
                <w:szCs w:val="22"/>
                <w:lang w:eastAsia="en-US"/>
              </w:rPr>
              <w:t xml:space="preserve"> pasa</w:t>
            </w:r>
            <w:r>
              <w:rPr>
                <w:rFonts w:ascii="Cambria" w:eastAsia="Calibri" w:hAnsi="Cambria" w:cs="Verdana"/>
                <w:color w:val="000000" w:themeColor="text1"/>
                <w:sz w:val="22"/>
                <w:szCs w:val="22"/>
                <w:lang w:eastAsia="en-US"/>
              </w:rPr>
              <w:t xml:space="preserve"> na każdy kilometr</w:t>
            </w:r>
          </w:p>
        </w:tc>
        <w:tc>
          <w:tcPr>
            <w:tcW w:w="1250" w:type="dxa"/>
            <w:vAlign w:val="center"/>
          </w:tcPr>
          <w:p w14:paraId="2707471E" w14:textId="01242B25" w:rsidR="00334291" w:rsidRPr="003D2477" w:rsidRDefault="00334291" w:rsidP="00334291">
            <w:pPr>
              <w:suppressAutoHyphens w:val="0"/>
              <w:jc w:val="center"/>
              <w:rPr>
                <w:rFonts w:ascii="Cambria" w:eastAsiaTheme="minorHAnsi" w:hAnsi="Cambria" w:cstheme="minorBidi"/>
                <w:lang w:eastAsia="en-US"/>
              </w:rPr>
            </w:pPr>
            <w:r>
              <w:rPr>
                <w:rFonts w:ascii="Cambria" w:eastAsiaTheme="minorHAnsi" w:hAnsi="Cambria" w:cstheme="minorBidi"/>
                <w:lang w:eastAsia="en-US"/>
              </w:rPr>
              <w:t>50</w:t>
            </w:r>
          </w:p>
        </w:tc>
        <w:tc>
          <w:tcPr>
            <w:tcW w:w="1545" w:type="dxa"/>
            <w:vAlign w:val="center"/>
          </w:tcPr>
          <w:p w14:paraId="133B55A6" w14:textId="77777777" w:rsidR="00F37AA8" w:rsidRDefault="00F37AA8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szt.</w:t>
            </w:r>
          </w:p>
          <w:p w14:paraId="5D400EAE" w14:textId="193B9535" w:rsidR="00334291" w:rsidRDefault="00334291" w:rsidP="0067021E">
            <w:pPr>
              <w:suppressAutoHyphens w:val="0"/>
              <w:jc w:val="center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 xml:space="preserve">(co </w:t>
            </w:r>
            <w:r w:rsidR="0067021E"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5</w:t>
            </w: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0 m)</w:t>
            </w:r>
          </w:p>
        </w:tc>
      </w:tr>
      <w:tr w:rsidR="00F37AA8" w:rsidRPr="003D2477" w14:paraId="44FA3B29" w14:textId="77777777" w:rsidTr="00A36B3E">
        <w:trPr>
          <w:cantSplit/>
          <w:jc w:val="center"/>
        </w:trPr>
        <w:tc>
          <w:tcPr>
            <w:tcW w:w="1277" w:type="dxa"/>
            <w:vAlign w:val="center"/>
          </w:tcPr>
          <w:p w14:paraId="49DE1994" w14:textId="32FE7FED" w:rsidR="00F37AA8" w:rsidRPr="007F3DEA" w:rsidRDefault="008A312B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905</w:t>
            </w:r>
          </w:p>
        </w:tc>
        <w:tc>
          <w:tcPr>
            <w:tcW w:w="1842" w:type="dxa"/>
            <w:vAlign w:val="center"/>
          </w:tcPr>
          <w:p w14:paraId="68881CFA" w14:textId="77777777" w:rsidR="00F37AA8" w:rsidRPr="003D2477" w:rsidRDefault="00F37AA8" w:rsidP="006034CC">
            <w:pPr>
              <w:suppressAutoHyphens w:val="0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bCs/>
                <w:iCs/>
                <w:color w:val="000000" w:themeColor="text1"/>
                <w:sz w:val="22"/>
                <w:szCs w:val="22"/>
                <w:lang w:eastAsia="pl-PL"/>
              </w:rPr>
              <w:t>DYŻ</w:t>
            </w:r>
            <w:r w:rsidRPr="00DB7EAB">
              <w:rPr>
                <w:rFonts w:ascii="Cambria" w:eastAsia="Calibri" w:hAnsi="Cambria"/>
                <w:bCs/>
                <w:iCs/>
                <w:color w:val="000000" w:themeColor="text1"/>
                <w:sz w:val="22"/>
                <w:szCs w:val="22"/>
                <w:lang w:eastAsia="pl-PL"/>
              </w:rPr>
              <w:t>UR-PM</w:t>
            </w:r>
          </w:p>
        </w:tc>
        <w:tc>
          <w:tcPr>
            <w:tcW w:w="3437" w:type="dxa"/>
            <w:vAlign w:val="center"/>
          </w:tcPr>
          <w:p w14:paraId="48CC9755" w14:textId="26F7D226" w:rsidR="00F37AA8" w:rsidRPr="003D2477" w:rsidRDefault="0003099A" w:rsidP="006034CC">
            <w:pPr>
              <w:suppressAutoHyphens w:val="0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 w:cs="Arial"/>
                <w:color w:val="000000" w:themeColor="text1"/>
                <w:sz w:val="22"/>
                <w:szCs w:val="22"/>
              </w:rPr>
              <w:t>Rodzaj wymaganego sprzętu agregowanego z ciągnikiem</w:t>
            </w:r>
          </w:p>
        </w:tc>
        <w:tc>
          <w:tcPr>
            <w:tcW w:w="1250" w:type="dxa"/>
            <w:vAlign w:val="center"/>
          </w:tcPr>
          <w:p w14:paraId="6BD68306" w14:textId="573EE996" w:rsidR="00F37AA8" w:rsidRPr="003D2477" w:rsidRDefault="00334291" w:rsidP="00334291">
            <w:pPr>
              <w:suppressAutoHyphens w:val="0"/>
              <w:jc w:val="center"/>
              <w:rPr>
                <w:rFonts w:ascii="Cambria" w:eastAsiaTheme="minorHAnsi" w:hAnsi="Cambria" w:cstheme="minorBidi"/>
                <w:lang w:eastAsia="en-US"/>
              </w:rPr>
            </w:pPr>
            <w:r>
              <w:rPr>
                <w:rFonts w:ascii="Cambria" w:eastAsiaTheme="minorHAnsi" w:hAnsi="Cambria" w:cstheme="minorBidi"/>
                <w:lang w:eastAsia="en-US"/>
              </w:rPr>
              <w:t>&gt;</w:t>
            </w:r>
            <w:r w:rsidR="00E94D30">
              <w:rPr>
                <w:rFonts w:ascii="Cambria" w:eastAsiaTheme="minorHAnsi" w:hAnsi="Cambria" w:cstheme="minorBidi"/>
                <w:lang w:eastAsia="en-US"/>
              </w:rPr>
              <w:t>1</w:t>
            </w:r>
            <w:r>
              <w:rPr>
                <w:rFonts w:ascii="Cambria" w:eastAsiaTheme="minorHAnsi" w:hAnsi="Cambria" w:cstheme="minorBidi"/>
                <w:lang w:eastAsia="en-US"/>
              </w:rPr>
              <w:t>49</w:t>
            </w:r>
            <w:r w:rsidR="00E94D30">
              <w:rPr>
                <w:rFonts w:ascii="Cambria" w:eastAsiaTheme="minorHAnsi" w:hAnsi="Cambria" w:cstheme="minorBidi"/>
                <w:lang w:eastAsia="en-US"/>
              </w:rPr>
              <w:t xml:space="preserve"> KM</w:t>
            </w:r>
          </w:p>
        </w:tc>
        <w:tc>
          <w:tcPr>
            <w:tcW w:w="1545" w:type="dxa"/>
            <w:vAlign w:val="center"/>
          </w:tcPr>
          <w:p w14:paraId="1F6D73A5" w14:textId="77777777" w:rsidR="00F37AA8" w:rsidRPr="003D2477" w:rsidRDefault="00F37AA8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lang w:eastAsia="en-US"/>
              </w:rPr>
            </w:pP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-</w:t>
            </w:r>
          </w:p>
        </w:tc>
      </w:tr>
      <w:tr w:rsidR="00F37AA8" w:rsidRPr="003D2477" w14:paraId="77BBA498" w14:textId="77777777" w:rsidTr="00A36B3E">
        <w:trPr>
          <w:cantSplit/>
          <w:jc w:val="center"/>
        </w:trPr>
        <w:tc>
          <w:tcPr>
            <w:tcW w:w="1277" w:type="dxa"/>
            <w:vAlign w:val="center"/>
          </w:tcPr>
          <w:p w14:paraId="4EBC72E7" w14:textId="687E7180" w:rsidR="00F37AA8" w:rsidRPr="007F3DEA" w:rsidRDefault="008A312B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905</w:t>
            </w:r>
          </w:p>
        </w:tc>
        <w:tc>
          <w:tcPr>
            <w:tcW w:w="1842" w:type="dxa"/>
            <w:vAlign w:val="center"/>
          </w:tcPr>
          <w:p w14:paraId="2E90EE0C" w14:textId="77777777" w:rsidR="00F37AA8" w:rsidRDefault="00F37AA8" w:rsidP="006034CC">
            <w:pPr>
              <w:suppressAutoHyphens w:val="0"/>
              <w:rPr>
                <w:rFonts w:ascii="Cambria" w:eastAsia="Calibri" w:hAnsi="Cambria"/>
                <w:bCs/>
                <w:iCs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Cambria" w:eastAsia="Calibri" w:hAnsi="Cambria"/>
                <w:bCs/>
                <w:iCs/>
                <w:color w:val="000000" w:themeColor="text1"/>
                <w:sz w:val="22"/>
                <w:szCs w:val="22"/>
                <w:lang w:eastAsia="pl-PL"/>
              </w:rPr>
              <w:t>DYŻ</w:t>
            </w:r>
            <w:r w:rsidRPr="00DB7EAB">
              <w:rPr>
                <w:rFonts w:ascii="Cambria" w:eastAsia="Calibri" w:hAnsi="Cambria"/>
                <w:bCs/>
                <w:iCs/>
                <w:color w:val="000000" w:themeColor="text1"/>
                <w:sz w:val="22"/>
                <w:szCs w:val="22"/>
                <w:lang w:eastAsia="pl-PL"/>
              </w:rPr>
              <w:t>UR-PM</w:t>
            </w:r>
          </w:p>
        </w:tc>
        <w:tc>
          <w:tcPr>
            <w:tcW w:w="3437" w:type="dxa"/>
            <w:vAlign w:val="center"/>
          </w:tcPr>
          <w:p w14:paraId="09090BF1" w14:textId="3B317B79" w:rsidR="00F37AA8" w:rsidRDefault="00F37AA8" w:rsidP="006034CC">
            <w:pPr>
              <w:suppressAutoHyphens w:val="0"/>
              <w:rPr>
                <w:rFonts w:ascii="Cambria" w:eastAsia="Calibri" w:hAnsi="Cambria" w:cs="Arial"/>
                <w:color w:val="000000" w:themeColor="text1"/>
                <w:sz w:val="22"/>
                <w:szCs w:val="22"/>
              </w:rPr>
            </w:pPr>
            <w:r w:rsidRPr="00FA5FA1"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 xml:space="preserve">Maksymalny czas </w:t>
            </w:r>
            <w:r w:rsidR="0094435F"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reakcji od powiadomienia</w:t>
            </w:r>
            <w:r w:rsidRPr="00FA5FA1"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 xml:space="preserve"> – ciągnik </w:t>
            </w: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wyposażony w określony sprzęt</w:t>
            </w:r>
            <w:r w:rsidRPr="00FA5FA1"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 xml:space="preserve">                  </w:t>
            </w:r>
          </w:p>
        </w:tc>
        <w:tc>
          <w:tcPr>
            <w:tcW w:w="1250" w:type="dxa"/>
            <w:vAlign w:val="center"/>
          </w:tcPr>
          <w:p w14:paraId="3B1BDE43" w14:textId="070E0395" w:rsidR="00F37AA8" w:rsidRPr="003D2477" w:rsidRDefault="00E94D30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lang w:eastAsia="en-US"/>
              </w:rPr>
            </w:pPr>
            <w:r>
              <w:rPr>
                <w:rFonts w:ascii="Cambria" w:eastAsiaTheme="minorHAnsi" w:hAnsi="Cambria" w:cstheme="minorBidi"/>
                <w:lang w:eastAsia="en-US"/>
              </w:rPr>
              <w:t>1,5</w:t>
            </w:r>
          </w:p>
        </w:tc>
        <w:tc>
          <w:tcPr>
            <w:tcW w:w="1545" w:type="dxa"/>
            <w:vAlign w:val="center"/>
          </w:tcPr>
          <w:p w14:paraId="372A95A5" w14:textId="77777777" w:rsidR="00F37AA8" w:rsidRPr="00F7412E" w:rsidRDefault="00F37AA8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H</w:t>
            </w:r>
          </w:p>
        </w:tc>
      </w:tr>
      <w:tr w:rsidR="00F37AA8" w:rsidRPr="003D2477" w14:paraId="62FE0D5A" w14:textId="77777777" w:rsidTr="00A36B3E">
        <w:trPr>
          <w:cantSplit/>
          <w:jc w:val="center"/>
        </w:trPr>
        <w:tc>
          <w:tcPr>
            <w:tcW w:w="1277" w:type="dxa"/>
            <w:vAlign w:val="center"/>
          </w:tcPr>
          <w:p w14:paraId="74A64A42" w14:textId="55D52380" w:rsidR="00F37AA8" w:rsidRPr="007F3DEA" w:rsidRDefault="008A312B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906</w:t>
            </w:r>
          </w:p>
        </w:tc>
        <w:tc>
          <w:tcPr>
            <w:tcW w:w="1842" w:type="dxa"/>
            <w:vAlign w:val="center"/>
          </w:tcPr>
          <w:p w14:paraId="2A7BCDAC" w14:textId="77777777" w:rsidR="00F37AA8" w:rsidRPr="003D2477" w:rsidRDefault="00F37AA8" w:rsidP="006034CC">
            <w:pPr>
              <w:suppressAutoHyphens w:val="0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/>
                <w:bCs/>
                <w:iCs/>
                <w:color w:val="000000" w:themeColor="text1"/>
                <w:sz w:val="22"/>
                <w:szCs w:val="22"/>
                <w:lang w:eastAsia="pl-PL"/>
              </w:rPr>
              <w:t>DYŻ</w:t>
            </w:r>
            <w:r w:rsidRPr="00DB7EAB">
              <w:rPr>
                <w:rFonts w:ascii="Cambria" w:eastAsia="Calibri" w:hAnsi="Cambria"/>
                <w:bCs/>
                <w:iCs/>
                <w:color w:val="000000" w:themeColor="text1"/>
                <w:sz w:val="22"/>
                <w:szCs w:val="22"/>
                <w:lang w:eastAsia="pl-PL"/>
              </w:rPr>
              <w:t>UR-PR</w:t>
            </w:r>
          </w:p>
        </w:tc>
        <w:tc>
          <w:tcPr>
            <w:tcW w:w="3437" w:type="dxa"/>
            <w:vAlign w:val="center"/>
          </w:tcPr>
          <w:p w14:paraId="6A8E1786" w14:textId="1E14674D" w:rsidR="00F37AA8" w:rsidRPr="003D2477" w:rsidRDefault="00F37AA8" w:rsidP="006034CC">
            <w:pPr>
              <w:suppressAutoHyphens w:val="0"/>
              <w:spacing w:line="259" w:lineRule="auto"/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</w:pPr>
            <w:r>
              <w:rPr>
                <w:rFonts w:ascii="Cambria" w:eastAsia="Calibri" w:hAnsi="Cambria" w:cs="Arial"/>
                <w:color w:val="000000" w:themeColor="text1"/>
                <w:sz w:val="22"/>
                <w:szCs w:val="22"/>
              </w:rPr>
              <w:t xml:space="preserve">Maksymalny czas </w:t>
            </w:r>
            <w:r w:rsidR="0094435F"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reakcji od powiadomienia</w:t>
            </w:r>
            <w:r w:rsidR="0094435F">
              <w:rPr>
                <w:rFonts w:ascii="Cambria" w:eastAsia="Calibri" w:hAnsi="Cambria" w:cs="Arial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Cambria" w:eastAsia="Calibri" w:hAnsi="Cambria" w:cs="Arial"/>
                <w:color w:val="000000" w:themeColor="text1"/>
                <w:sz w:val="22"/>
                <w:szCs w:val="22"/>
              </w:rPr>
              <w:t>– pracownicy</w:t>
            </w:r>
          </w:p>
        </w:tc>
        <w:tc>
          <w:tcPr>
            <w:tcW w:w="1250" w:type="dxa"/>
            <w:vAlign w:val="center"/>
          </w:tcPr>
          <w:p w14:paraId="682959ED" w14:textId="002D01C9" w:rsidR="00F37AA8" w:rsidRPr="003D2477" w:rsidRDefault="00E94D30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lang w:eastAsia="en-US"/>
              </w:rPr>
            </w:pPr>
            <w:r>
              <w:rPr>
                <w:rFonts w:ascii="Cambria" w:eastAsiaTheme="minorHAnsi" w:hAnsi="Cambria" w:cstheme="minorBidi"/>
                <w:lang w:eastAsia="en-US"/>
              </w:rPr>
              <w:t>1,5</w:t>
            </w:r>
          </w:p>
        </w:tc>
        <w:tc>
          <w:tcPr>
            <w:tcW w:w="1545" w:type="dxa"/>
            <w:vAlign w:val="center"/>
          </w:tcPr>
          <w:p w14:paraId="156BC8AB" w14:textId="77777777" w:rsidR="00F37AA8" w:rsidRPr="003D2477" w:rsidRDefault="00F37AA8" w:rsidP="006034CC">
            <w:pPr>
              <w:suppressAutoHyphens w:val="0"/>
              <w:jc w:val="center"/>
              <w:rPr>
                <w:rFonts w:ascii="Cambria" w:eastAsiaTheme="minorHAnsi" w:hAnsi="Cambria" w:cstheme="minorBidi"/>
                <w:lang w:eastAsia="en-US"/>
              </w:rPr>
            </w:pPr>
            <w:r w:rsidRPr="00F7412E">
              <w:rPr>
                <w:rFonts w:ascii="Cambria" w:eastAsiaTheme="minorHAnsi" w:hAnsi="Cambria" w:cstheme="minorBidi"/>
                <w:sz w:val="22"/>
                <w:szCs w:val="22"/>
                <w:lang w:eastAsia="en-US"/>
              </w:rPr>
              <w:t>H</w:t>
            </w:r>
          </w:p>
        </w:tc>
      </w:tr>
    </w:tbl>
    <w:p w14:paraId="47532F9B" w14:textId="77777777" w:rsidR="00F37AA8" w:rsidRDefault="00F37AA8" w:rsidP="00F37AA8">
      <w:pPr>
        <w:suppressAutoHyphens w:val="0"/>
        <w:spacing w:before="120" w:line="276" w:lineRule="auto"/>
        <w:rPr>
          <w:rFonts w:ascii="Cambria" w:eastAsia="Calibri" w:hAnsi="Cambria"/>
          <w:color w:val="000000" w:themeColor="text1"/>
          <w:sz w:val="22"/>
          <w:szCs w:val="22"/>
          <w:lang w:eastAsia="en-US"/>
        </w:rPr>
      </w:pPr>
    </w:p>
    <w:p w14:paraId="5D561517" w14:textId="77777777" w:rsidR="00F37AA8" w:rsidRPr="00DB7EAB" w:rsidRDefault="00F37AA8" w:rsidP="00F37AA8">
      <w:pPr>
        <w:suppressAutoHyphens w:val="0"/>
        <w:spacing w:before="120" w:line="276" w:lineRule="auto"/>
        <w:rPr>
          <w:rFonts w:ascii="Cambria" w:eastAsia="Calibri" w:hAnsi="Cambria"/>
          <w:color w:val="000000" w:themeColor="text1"/>
          <w:sz w:val="22"/>
          <w:szCs w:val="22"/>
          <w:lang w:eastAsia="en-US"/>
        </w:rPr>
      </w:pPr>
    </w:p>
    <w:p w14:paraId="4BB11310" w14:textId="77777777" w:rsidR="006B4188" w:rsidRDefault="006B4188"/>
    <w:sectPr w:rsidR="006B418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3B2A9D" w14:textId="77777777" w:rsidR="004B0EF7" w:rsidRDefault="004B0EF7" w:rsidP="00E45B1F">
      <w:r>
        <w:separator/>
      </w:r>
    </w:p>
  </w:endnote>
  <w:endnote w:type="continuationSeparator" w:id="0">
    <w:p w14:paraId="7177646A" w14:textId="77777777" w:rsidR="004B0EF7" w:rsidRDefault="004B0EF7" w:rsidP="00E45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459CE" w14:textId="77777777" w:rsidR="00E45B1F" w:rsidRDefault="00E45B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3AF72" w14:textId="5C74D210" w:rsidR="00E45B1F" w:rsidRDefault="00E45B1F">
    <w:pPr>
      <w:pStyle w:val="Stopka"/>
    </w:pPr>
    <w:r w:rsidRPr="009A7A0B">
      <w:rPr>
        <w:rFonts w:ascii="Cambria" w:hAnsi="Cambria"/>
        <w:noProof/>
        <w:lang w:eastAsia="pl-PL"/>
      </w:rPr>
      <w:drawing>
        <wp:inline distT="0" distB="0" distL="0" distR="0" wp14:anchorId="08AB9485" wp14:editId="396D6A97">
          <wp:extent cx="5615305" cy="798926"/>
          <wp:effectExtent l="0" t="0" r="4445" b="127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7989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15079" w14:textId="77777777" w:rsidR="00E45B1F" w:rsidRDefault="00E45B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3F616" w14:textId="77777777" w:rsidR="004B0EF7" w:rsidRDefault="004B0EF7" w:rsidP="00E45B1F">
      <w:r>
        <w:separator/>
      </w:r>
    </w:p>
  </w:footnote>
  <w:footnote w:type="continuationSeparator" w:id="0">
    <w:p w14:paraId="2C38F198" w14:textId="77777777" w:rsidR="004B0EF7" w:rsidRDefault="004B0EF7" w:rsidP="00E45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6AB2B" w14:textId="77777777" w:rsidR="00E45B1F" w:rsidRDefault="00E45B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4B0A4" w14:textId="77777777" w:rsidR="00E45B1F" w:rsidRDefault="00E45B1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BB277" w14:textId="77777777" w:rsidR="00E45B1F" w:rsidRDefault="00E45B1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7AA8"/>
    <w:rsid w:val="0003099A"/>
    <w:rsid w:val="00334291"/>
    <w:rsid w:val="004B0EF7"/>
    <w:rsid w:val="005516EC"/>
    <w:rsid w:val="005B2673"/>
    <w:rsid w:val="005F5323"/>
    <w:rsid w:val="0064634A"/>
    <w:rsid w:val="0067021E"/>
    <w:rsid w:val="006B4188"/>
    <w:rsid w:val="007F3DEA"/>
    <w:rsid w:val="008879AF"/>
    <w:rsid w:val="008A312B"/>
    <w:rsid w:val="0094435F"/>
    <w:rsid w:val="00A36B3E"/>
    <w:rsid w:val="00E45B1F"/>
    <w:rsid w:val="00E94D30"/>
    <w:rsid w:val="00F3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C5376"/>
  <w15:chartTrackingRefBased/>
  <w15:docId w15:val="{3BB368DB-A39B-4B4B-8292-D4D9B53BA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7AA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37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879A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9AF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E45B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45B1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45B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45B1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96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1202 N.Bydgoszcz Julia Rodzik</cp:lastModifiedBy>
  <cp:revision>12</cp:revision>
  <cp:lastPrinted>2025-10-24T07:11:00Z</cp:lastPrinted>
  <dcterms:created xsi:type="dcterms:W3CDTF">2025-03-07T11:37:00Z</dcterms:created>
  <dcterms:modified xsi:type="dcterms:W3CDTF">2026-05-06T10:05:00Z</dcterms:modified>
</cp:coreProperties>
</file>